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rPr>
          <w:b/>
        </w:rPr>
        <w:t xml:space="preserve">Checklist sous-location Airbnb</w:t>
      </w:r>
    </w:p>
    <w:p>
      <w:r>
        <w:rPr>
          <w:b/>
        </w:rPr>
        <w:t xml:space="preserve">9 étapes + documents clés</w:t>
      </w:r>
    </w:p>
    <w:p/>
    <w:p>
      <w:r>
        <w:t xml:space="preserve">Cochez chaque point avant de publier l'annonce.</w:t>
      </w:r>
    </w:p>
    <w:p/>
    <w:p>
      <w:r>
        <w:rPr>
          <w:b/>
        </w:rPr>
        <w:t xml:space="preserve">Checklist opérationnelle</w:t>
      </w:r>
    </w:p>
    <w:p>
      <w:r>
        <w:t xml:space="preserve">[ ] 1. Relire le bail et repérer les clauses sensibles (usage, assurance, occupants).</w:t>
      </w:r>
    </w:p>
    <w:p>
      <w:r>
        <w:t xml:space="preserve">[ ] 2. Obtenir l'accord écrit du propriétaire avant toute mise en ligne.</w:t>
      </w:r>
    </w:p>
    <w:p>
      <w:r>
        <w:t xml:space="preserve">[ ] 3. Vérifier les règles locales applicables (mairie, enregistrement, meublé de tourisme).</w:t>
      </w:r>
    </w:p>
    <w:p>
      <w:r>
        <w:t xml:space="preserve">[ ] 4. Vérifier le règlement de copropriété et les points de voisinage sensibles.</w:t>
      </w:r>
    </w:p>
    <w:p>
      <w:r>
        <w:t xml:space="preserve">[ ] 5. Préparer le contrat de sous-location et les annexes utiles.</w:t>
      </w:r>
    </w:p>
    <w:p>
      <w:r>
        <w:t xml:space="preserve">[ ] 6. Valider l'assurance et la procédure à suivre en cas de sinistre.</w:t>
      </w:r>
    </w:p>
    <w:p>
      <w:r>
        <w:t xml:space="preserve">[ ] 7. Paramétrer l'annonce, le prix, le calendrier et les règles voyageurs.</w:t>
      </w:r>
    </w:p>
    <w:p>
      <w:r>
        <w:t xml:space="preserve">[ ] 8. Organiser la logistique: clés, ménage, linge, check-in/out et support.</w:t>
      </w:r>
    </w:p>
    <w:p>
      <w:r>
        <w:t xml:space="preserve">[ ] 9. Suivre revenus, taxe de séjour, preuves et déclarations utiles.</w:t>
      </w:r>
    </w:p>
    <w:p/>
    <w:p>
      <w:r>
        <w:rPr>
          <w:b/>
        </w:rPr>
        <w:t xml:space="preserve">Documents clés à réunir</w:t>
      </w:r>
    </w:p>
    <w:p>
      <w:r>
        <w:t xml:space="preserve">[ ] Autorisation écrite du propriétaire.</w:t>
      </w:r>
    </w:p>
    <w:p>
      <w:r>
        <w:t xml:space="preserve">[ ] Contrat de sous-location signé.</w:t>
      </w:r>
    </w:p>
    <w:p>
      <w:r>
        <w:t xml:space="preserve">[ ] Copie utile du bail principal.</w:t>
      </w:r>
    </w:p>
    <w:p>
      <w:r>
        <w:t xml:space="preserve">[ ] Extraits du règlement de copropriété ou règles de l'immeuble.</w:t>
      </w:r>
    </w:p>
    <w:p>
      <w:r>
        <w:t xml:space="preserve">[ ] Inventaire du logement et des clés.</w:t>
      </w:r>
    </w:p>
    <w:p>
      <w:r>
        <w:t xml:space="preserve">[ ] Etat des lieux d'entrée/sortie et photos datées.</w:t>
      </w:r>
    </w:p>
    <w:p>
      <w:r>
        <w:t xml:space="preserve">[ ] Attestations d'assurance utiles.</w:t>
      </w:r>
    </w:p>
    <w:p>
      <w:r>
        <w:t xml:space="preserve">[ ] Procédure incident et contacts d'urgence.</w:t>
      </w:r>
    </w:p>
    <w:p/>
    <w:p>
      <w:r>
        <w:t xml:space="preserve">Leazly - Checklist de conformité et de préparation.</w:t>
      </w:r>
    </w:p>
    <w:sectPr>
      <w:pgSz w:w="11906" w:h="16838"/>
      <w:pgMar w:top="1440" w:right="1440" w:bottom="1440" w:left="1440" w:header="708" w:footer="708" w:gutter="0"/>
    </w:sectPr>
  </w:body>
</w:document>
</file>